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广西正润日轻高纯铝科技有限公司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（1）生产储备干部，2人，23-35岁，本科，月薪5001-6000元，工作地点为贺州市-平桂区-黄田镇。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岗位描述：1、熟悉公司生产全流程；2、掌握熔化、偏析、铸造工艺技术；3、掌握公司安全管理制度；4、了解生产设备的基本情况；5、了解企业管理的基本知识和技能。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（2）行政专员，1人，25-35岁，本科，月薪4000-5000元，工作地点为贺州市-平桂区-黄田镇。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持C1驾驶证，有两年以上驾车经验；2、负责来客、访客的登记、接待、引见；3、负责文件的发放和通知的管理，负责OA办公系统；4、负责公司车辆的保养与故障维修；5、负责办公用品与卫生用品的管理，协助采购担当到市内采购物品；6、负责公司门卫管理；7、负责宿舍的管理；8、领导交待的其他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广西宏富建设有限公司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（1）前台，1人，18-25岁，中专，月薪1580-3000元，工作地点为贺州市-平桂区-鹅塘镇。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岗位描述：1、身高158以上，工作积极，细致耐心，有良好的沟通能力、协调能力；2、负责前台区域环境卫生的整洁，完成上级交办的其他任务；3、行政班，周末双休。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广西桂都建筑科技有限公司贺州第二分公司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（1）业务员，10人，25-40岁，中专，月薪3001-5000元，工作地点为贺州市-八步区-江南街道。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贺州市渔米境界餐饮管理有限公司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（1）会计，1人，25-38岁，大专，月薪3001-5000元，工作地点为贺州市-平桂区-鹅塘镇。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岗位描述：1、对人热情主动、性格开朗；2、有较强的组织能力和工作责任感、事业心；3、具有大专以上文化程度、有相关餐饮工作经验优先考虑。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钟山县冠丰慧灵学校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（1）中学教师，15人，21-55岁，本科，月薪4000-5000元，工作地点为贺州市-钟山县-钟山镇。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岗位描述：1、本科学历，相关专业毕业；2、热爱教育事业，身体健康，爱岗敬业；3、师范院校毕业、具备教师资格证书者优先；4、语言表达能力强，思维灵活富有亲和力，有良好的团队合作精神。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北海市东方外国语高级中学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（1）高中物理教师，2人，20-50岁，本科，月薪5500-7000元，工作地点为北海市-海城区-高德街道办事处。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岗位描述：有责任心，能吃苦耐劳，对学生负责，有经验优先。福利待遇：1、高中班主任月薪5500元以上；2、提供住房；3、生活补贴；4、学校代买养老保险。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贺州市平桂区现代学校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（1）小学语文教师，4人，20-45岁，大专，月薪5001-7000元，工作地点为贺州市-八步区-八步街道。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专科及以上学历，年龄45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（2）小学数学教师，4人，20-45岁，大专，月薪5001-7000元，工作地点为贺州市-八步区-八步街道。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专科及以上学历，年龄45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（3）小学英语教师，4人，20-45岁，大专，月薪5001-7000元，工作地点为贺州市-八步区-八步街道。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专科及以上学历，年龄45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（4）小学科学老师，4人，20-45岁，大专，月薪5001-7000元，工作地点为贺州市-八步区-八步街道。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专科及以上学历，年龄45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（5）初中语文教师，4人，20-55岁，本科，月薪5001-7000元，工作地点为贺州市-八步区-八步街道。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（6）初中数学教师，4人，20-55岁，本科，月薪5001-7000元，工作地点为贺州市-八步区-八步街道。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（7）初中英语教师，4人，20-55岁，本科，月薪5001-7000元，工作地点为贺州市-八步区-八步街道。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（8）初中生物教师，4人，20-55岁，本科，月薪5001-7000元，工作地点为贺州市-八步区-八步街道。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（9）初中政治教师，4人，20-55岁，本科，月薪5001-7000元，工作地点为贺州市-八步区-八步街道。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（10）初中历史教师，4人，20-55岁，本科，月薪5001-7000元，工作地点为贺州市-八步区-八步街道。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（11）初中地理教师，4人，20-55岁，本科，月薪5001-7000元，工作地点为贺州市-八步区-八步街道。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（12）高中语文教师，6人，20-55岁，本科，月薪7001-10000元，工作地点为贺州市-八步区-八步街道。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（13）高中数学教师，6人，20-55岁，本科，月薪7001-10000元，工作地点为贺州市-八步区-八步街道。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（14）高中英语教师，6人，20-55岁，本科，月薪7001-10000元，工作地点为贺州市-八步区-八步街道。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（15）高中物理教师，6人，20-55岁，本科，月薪7001-10000元，工作地点为贺州市-八步区-八步街道。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（16）高中化学教师，6人，20-55岁，本科，月薪7001-10000元，工作地点为贺州市-八步区-八步街道。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（17）高中地理教师，6人，20-55岁，本科，月薪7001-10000元，工作地点为贺州市-八步区-八步街道。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（18）高中政治教师，6人，20-55岁，本科，月薪7001-10000元，工作地点为贺州市-八步区-八步街道。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（19）高中历史教师，6人，20-55岁，本科，月薪7001-10000元，工作地点为贺州市-八步区-八步街道。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（20）高中生物教师，6人，20-55岁，本科，月薪7001-10000元，工作地点为贺州市-八步区。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（21）初中物理教师，4人，20-55岁，本科，月薪5001-7000元，工作地点为贺州市-八步区。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（22）初中化学教师，4人，20-55岁，本科，月薪5001-7000元，工作地点为贺州市-八步区。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热爱教育事业；2、踏实勤奋，责任心强，实干派；3、学科专业知识扎实，教学能力突出；4、具备团队精神，服从统一管理；5、本科及以上学历，年龄55岁以下（特别优秀教师，学历与年龄要求可适当放宽）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（23）高中信息教师，5人，20-55岁，本科，月薪7001-10000元，工作地点为贺州市-八步区。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计算机类相关专业毕业，热爱计算机技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（24）初中信息教师，5人，20-55岁，本科，月薪5001-7000元，工作地点为贺州市-八步区。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计算机类相关专业毕业，热爱计算机技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（25）小学信息教师，5人，20-55岁，本科，月薪5001-7000元，工作地点为贺州市-八步区。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计算机类相关专业毕业，热爱计算机技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（26）高中美术教师，5人，20-55岁，本科，月薪7001-10000元，工作地点为贺州市-八步区。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美术相关专业毕业，热爱美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（27）初中美术教师，5人，20-55岁，本科，月薪5001-7000元，工作地点为贺州市-八步区。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美术相关专业毕业，热爱美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（28）小学美术教师，5人，20-55岁，本科，月薪5001-7000元，工作地点为贺州市-八步区。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美术相关专业毕业，热爱美术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（29）高中音乐教师，5人，20-55岁，本科，月薪7001-10000元，工作地点为贺州市-八步区。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音乐相关专业毕业，热爱音乐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（30）初中音乐教师，5人，20-55岁，本科，月薪5001-7000元，工作地点为贺州市-八步区。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音乐相关专业毕业，热爱音乐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（31）小学音乐教师，5人，20-55岁，本科，月薪5001-7000元，工作地点为贺州市-八步区。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音乐相关专业毕业，热爱音乐与教育事业，具有良好的职业道德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（32）高中体育教师，5人，20-55岁，本科，月薪7001-10000元，工作地点为贺州市-八步区。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热爱教育事业，热爱体育与教育事业，具有良好的职业道德，具有足球教学经验者优先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（33）初中体育教师，5人，20-55岁，本科，月薪5001-7000元，工作地点为贺州市-八步区。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热爱教育事业，热爱体育与教育事业，具有良好的职业道德，具有足球教学经验者优先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（34）小学体育教师，5人，20-55岁，本科，月薪5001-7000元，工作地点为贺州市-八步区。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应聘人员需具备的基本条件：1、本科及以上学历，具有相应学段的教师资格证书；2、热爱教育事业，热爱体育与教育事业，具有良好的职业道德，具有足球教学经验者优先；3、根据教学大纲和学校的教学体系，积极开展教研工作；4、踏实勤奋，责任心强，实干派；5、具备团队精神，服从统一管理；6、应届毕业生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广西伟铭虫控管理有限公司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（1）伐木管理员，6人，18-45岁，高中，月薪5001-7000元，工作地点为贺州市-八步区。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岗位职责伐木现场管理；2、招聘要求高中、中专、中技以上文化程度，男女不限，年龄45周岁以下，身体健康无任何疾病，具有团结协作精神，服从工作安排，能适应野外作业；3、交五险。（此岗位要求在贺州、梧州、柳州等区域间工作，不服从调配的请勿投简历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（2）项目经理（项目副经理），3人，25-45岁，大专，月薪7001-9000元，工作地点为贺州市-八步区。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岗位职责按公司管理制度；2、招聘要求专业不限，45岁以下，大专及以上学历，身体健康无任何疾病，具有较强的活动能力、管理能力和沟通能力，具有团结协作精神，具有大局观，服从工作安排，能适应野外作业。担任过中层管理职务者优先考虑；3、交五险。（此岗位要求在贺州、梧州、柳州等区域间工作，不服从调配的请勿投简历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（3）管培生（管理培训员），5人，18-45岁，大专，月薪3001-4000元，工作地点为贺州市-八步区。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岗位描述：1、完成公司安排的工作任务；2、输出方向：内业管理员、项目副经理、项目经理、督察员、作业培训师，面向大专、本科应届毕业生。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（4）办公室副主任，1人，26-43岁，大专，月薪5001-6999元，工作地点为贺州市-市辖区。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办公室行政和后勤工作；2、负责员工考勤工作；3、协助员工招聘与入职工作；4、负责会务工作；5、协助商务接待工作；6、完成公司领导交办的其他工作任务。招聘要求：1、本科学历，行政管理、人力资源、中文等相关专业；2、年龄25岁至38岁，身高158CM以上，2年以上行政人事管理工作经验；3、具备良好的沟通及组织协调能力，具有高度的抗压能力及执行能力，工作积极主动，能熟练运用相关办公软件；4、适应适当的接待应酬工作，适应短期出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广西东方锦和网络科技有限公司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（1）带货主播，10人，22-35岁，高中，月薪5001-7000元，工作地点为贺州市-平桂区。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选品、定价、直播福利、活动玩法流程、优化脚本、复盘；2、主要是在抖音和快手平台直播销售公司的产品（男装、女装、童装、生活用品、食品、玩具等）。岗位要求：1、身高158以上，性格开朗，大胆自信，沟通能力强；2、有相关工作或从事过销售者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（2）财务文员，4人，20-35岁，大专，月薪3001-5000元，工作地点为贺州市-平桂区。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各客户、供应商订单的核算及售后登记；2、协助财务主管核对平台的盈亏核算及库存统计；3、整理各家商品成本；4、员工薪资核算及每月的财务报表。岗位要求：1、财务专业；2、有电商相关工作经验优秀考虑；3、对数据敏感；4、计算机电脑能熟练操作；5、沟通能力强，有责任心、细心、服务能力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（3）人事行政文员，3人，20-35岁，大专，月薪3001-5000元，工作地点为贺州市-平桂区。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岗位描述：1、负责公司人员的招聘；2、员工入职离职手续的办理；3、员工考勤、薪资的核算。岗位要求：1、有一定的招聘工作经验；2、人力资源相关专业优先考虑；3、新手可带。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（4）客服，10人，20-35岁，高中，月薪3001-5000元，工作地点为贺州市-平桂区。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主要是处理平台的退换货、退款等；2、相关运费和赔偿费用的统计等；3、耐心的解决客服咨询的相关问题。岗位要求：1、计算机电脑熟练操作，打字速度快；2、思维灵活，沟通能力强；3、新手可带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（5）文案编辑，2人，20-35岁，大专，月薪3001-5000元，工作地点为贺州市-平桂区。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自媒体（微信公众号，短视频平台等）的日常运营及推广；2、负责自媒体平台内容策划、制作优质、高度传播内容；3、负责整理收集公司的相关活动资料、照片，定期撰写公司最新资讯。岗位要求：1、具有良好的文案、策划功底，能独立撰写文章；2、1年以上新媒体工作经验；3、责任心强、思维活跃、创新新颖、有团队协作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（6）美工，2人，20-35岁，大专，月薪3001-5000元，工作地点为贺州市-平桂区。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岗位描述：根据公司设计模板及运营的需要，负责宣传海报、推荐片单页面排版、图片处理及简单的视频剪辑。任职要求：1、工作态度端正耐心，有相关美工经验者优先；2、精通Photoshop等设计软件。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（7）服装设计师，2人，20-35岁，中技，月薪3001-5000元，工作地点为贺州市-平桂区。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岗位描述：1、服装设计专业、有服装设计经验；2、积极向上、心态好；3、熟练操作PS、AI、CDR。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（8）前台文员，2人，20-35岁，中专，月薪3001-5000元，工作地点为贺州市-平桂区。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员工入职离职手续办理；2、员工考勤；3、后勤；4、领导交代的其他事情。任职要求：1、计算机电脑能熟练操作；2、有自信心，沟通能力强；3、上班时间是8:30-12:00、13:30-18:00。福利待遇：1、免费提供住宿，有空调电热水器；2、缴纳五险；3、下午茶、生日会、团建等活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桂林建安建设集团有限公司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（1）施工员，20人，20-40岁，本科，月薪4000-4500元，工作地点为桂林市-象山区-象山街道办事处。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岗位描述：现场施工管理人员，见习工资4000，转正之后定岗定级。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（2）预算员，3人，20-40岁，本科，月薪4000-4500元，工作地点为桂林市-象山区-象山街道办事处。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岗位描述：要求常驻项目现场。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（3）质安员，10人，20-40岁，本科，月薪4000-4500元，工作地点为桂林市-象山区-象山街道办事处。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岗位描述：现场质量、安全管理人员。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广西赛和咨询服务有限公司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（1）水土保持方案编制人员，3人，25-40岁，大专，月薪3001-5000元，工作地点为贺州市-市辖区。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岗位描述：1、水土保持方案编制、水资源论证、水土保持监理、监测及水利工程设计；2、完成领导交代的其他事项。任职要求：1、水土保持、水利工程、水资源及水文地质相关专业毕业，有工作经验者优先。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（2）环境影响评价编制人员，8人，23-40岁，大专，月薪3001-5000元，工作地点为贺州市-八步区。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岗位描述：1、环境工程、市场营销及其他相关环保专业；2、有相关工作经验者优先；3、完成领导交代的其他事项。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贺州市平桂区朝阳学校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（1）中小各学科教师，10人，18-55岁，大专，月薪5001-7000元，工作地点为贺州市-平桂区-鹅塘镇。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岗位描述：从事日常学科教学工作，学生管理工作。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深圳市珍品鱼网络科技有限公司信宜分公司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（1）快手推广员，50人，16-40岁，中技，月薪5001-7000元，工作地点为贺州市-八步区。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推广快手极速版，让用户下载并使用快手极速版；2、通过公司的培训，熟悉公司的各项业务流程，了解公司的运营模式；3、根据公司提供的资源，在超市和快递摆摊推广；4、通过地面推广的方式开发客户。任职要求：1、有无销售经验皆可，有销售经验的优先；2、推广过淘特，美团优选，橙心优选的优先；3、能吃苦耐劳，服从公司安排。薪资说明：工资日结，每天200元以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216F1EA4"/>
    <w:rsid w:val="293D6BFB"/>
    <w:rsid w:val="2A3079F7"/>
    <w:rsid w:val="2A401690"/>
    <w:rsid w:val="2AC268AD"/>
    <w:rsid w:val="2C626473"/>
    <w:rsid w:val="2CF021D7"/>
    <w:rsid w:val="2DEA1CC1"/>
    <w:rsid w:val="2FF85F3D"/>
    <w:rsid w:val="31071FF5"/>
    <w:rsid w:val="33AD2BD0"/>
    <w:rsid w:val="36CA48BC"/>
    <w:rsid w:val="37EF4469"/>
    <w:rsid w:val="43AA756B"/>
    <w:rsid w:val="445B21D4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338497B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2021-12-15T03:10:09Z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61CDA413DBF54048B6E3DF5765D7016E</vt:lpwstr>
  </property>
</Properties>
</file>