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080" w:firstLineChars="300"/>
        <w:rPr>
          <w:rFonts w:hint="eastAsia"/>
          <w:sz w:val="36"/>
          <w:szCs w:val="36"/>
        </w:rPr>
      </w:pPr>
      <w:r>
        <w:rPr>
          <w:rFonts w:hint="eastAsia" w:ascii="黑体" w:eastAsia="黑体"/>
          <w:sz w:val="36"/>
          <w:szCs w:val="36"/>
        </w:rPr>
        <w:t>人力资源市场信息栏</w:t>
      </w:r>
    </w:p>
    <w:p>
      <w:pPr>
        <w:widowControl/>
        <w:spacing w:line="400" w:lineRule="exact"/>
        <w:ind w:firstLine="3252" w:firstLineChars="900"/>
        <w:jc w:val="both"/>
        <w:rPr>
          <w:rFonts w:ascii="黑体" w:hAnsi="宋体" w:eastAsia="黑体" w:cs="宋体"/>
          <w:b/>
          <w:kern w:val="0"/>
          <w:sz w:val="36"/>
          <w:szCs w:val="36"/>
        </w:rPr>
      </w:pPr>
      <w:r>
        <w:rPr>
          <w:rFonts w:hint="eastAsia" w:ascii="黑体" w:hAnsi="宋体" w:eastAsia="黑体" w:cs="宋体"/>
          <w:b/>
          <w:kern w:val="0"/>
          <w:sz w:val="36"/>
          <w:szCs w:val="36"/>
        </w:rPr>
        <w:t>贺州市人力资源市场欢迎您！</w:t>
      </w:r>
    </w:p>
    <w:p>
      <w:pPr>
        <w:widowControl/>
        <w:spacing w:line="400" w:lineRule="exact"/>
        <w:jc w:val="center"/>
        <w:rPr>
          <w:rFonts w:hint="eastAsia" w:ascii="宋体" w:hAnsi="宋体" w:cs="宋体"/>
          <w:kern w:val="0"/>
          <w:sz w:val="18"/>
          <w:szCs w:val="18"/>
        </w:rPr>
      </w:pPr>
    </w:p>
    <w:p>
      <w:pPr>
        <w:widowControl/>
        <w:spacing w:line="400" w:lineRule="exact"/>
        <w:ind w:firstLine="562" w:firstLineChars="200"/>
        <w:jc w:val="left"/>
        <w:rPr>
          <w:rFonts w:hint="eastAsia" w:ascii="宋体" w:hAnsi="宋体" w:cs="宋体"/>
          <w:kern w:val="0"/>
          <w:sz w:val="24"/>
        </w:rPr>
      </w:pPr>
      <w:r>
        <w:rPr>
          <w:rFonts w:hint="eastAsia" w:ascii="宋体" w:hAnsi="宋体" w:cs="宋体"/>
          <w:b/>
          <w:bCs/>
          <w:color w:val="000000"/>
          <w:kern w:val="0"/>
          <w:sz w:val="28"/>
        </w:rPr>
        <w:t>贺州市职业介绍服务中心（贺州市人力资源市场）</w:t>
      </w:r>
      <w:r>
        <w:rPr>
          <w:rFonts w:hint="eastAsia" w:ascii="宋体" w:hAnsi="宋体" w:cs="宋体"/>
          <w:color w:val="000000"/>
          <w:kern w:val="0"/>
          <w:sz w:val="28"/>
          <w:szCs w:val="28"/>
        </w:rPr>
        <w:t>是市人力资源和社会保障局主管的政府公共职业介绍服务机构，主要职责是为下岗失业人员、军队退役人员、农村劳动力、大中专毕业生、专业技术人才等求职者提供</w:t>
      </w:r>
      <w:r>
        <w:rPr>
          <w:rFonts w:hint="eastAsia" w:ascii="宋体" w:hAnsi="宋体" w:cs="宋体"/>
          <w:b/>
          <w:bCs/>
          <w:color w:val="000000"/>
          <w:kern w:val="0"/>
          <w:sz w:val="36"/>
          <w:szCs w:val="36"/>
        </w:rPr>
        <w:t>免费</w:t>
      </w:r>
      <w:r>
        <w:rPr>
          <w:rFonts w:hint="eastAsia" w:ascii="宋体" w:hAnsi="宋体" w:cs="宋体"/>
          <w:color w:val="000000"/>
          <w:kern w:val="0"/>
          <w:sz w:val="28"/>
          <w:szCs w:val="28"/>
        </w:rPr>
        <w:t>职业介绍服务；为用人单位提供招聘服务。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本中心采集有大量的招聘信息和求职信息，配有大型电子显示屏、电脑信息查询服务器，以及利用电台、报纸、网络等媒体，准确、有效、及时地发布各类信息，热情为求职者和用人单位提供优质高效的服务。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kern w:val="0"/>
          <w:sz w:val="28"/>
          <w:szCs w:val="28"/>
        </w:rPr>
        <w:t>本中心除开展日常委托招聘外，</w:t>
      </w:r>
      <w:r>
        <w:rPr>
          <w:rFonts w:hint="eastAsia" w:ascii="宋体" w:hAnsi="宋体" w:cs="宋体"/>
          <w:color w:val="000000"/>
          <w:kern w:val="0"/>
          <w:sz w:val="28"/>
          <w:szCs w:val="28"/>
        </w:rPr>
        <w:t>每周三定期举办现场招聘会，欢迎各用人单位和求职者前来招聘与择业</w:t>
      </w:r>
      <w:r>
        <w:rPr>
          <w:rFonts w:hint="eastAsia" w:ascii="宋体" w:hAnsi="宋体" w:cs="宋体"/>
          <w:kern w:val="0"/>
          <w:sz w:val="28"/>
          <w:szCs w:val="28"/>
        </w:rPr>
        <w:t>！</w:t>
      </w:r>
    </w:p>
    <w:p>
      <w:pPr>
        <w:widowControl/>
        <w:spacing w:line="400" w:lineRule="exact"/>
        <w:ind w:firstLine="560" w:firstLineChars="200"/>
        <w:jc w:val="left"/>
        <w:rPr>
          <w:rFonts w:hint="eastAsia" w:ascii="宋体" w:hAnsi="宋体" w:cs="宋体"/>
          <w:color w:val="000000"/>
          <w:kern w:val="0"/>
          <w:sz w:val="28"/>
          <w:szCs w:val="28"/>
        </w:rPr>
      </w:pP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地址：贺州市贺州大道1—3号（原政务中心大楼）人力资源市场</w:t>
      </w: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电话/传真：512</w:t>
      </w:r>
      <w:r>
        <w:rPr>
          <w:rFonts w:hint="eastAsia" w:ascii="宋体" w:hAnsi="宋体" w:cs="宋体"/>
          <w:color w:val="000000"/>
          <w:kern w:val="0"/>
          <w:sz w:val="24"/>
          <w:lang w:val="en-US" w:eastAsia="zh-CN"/>
        </w:rPr>
        <w:t>9451</w:t>
      </w:r>
      <w:r>
        <w:rPr>
          <w:rFonts w:hint="eastAsia" w:ascii="宋体" w:hAnsi="宋体" w:cs="宋体"/>
          <w:color w:val="000000"/>
          <w:kern w:val="0"/>
          <w:sz w:val="24"/>
        </w:rPr>
        <w:t>、512</w:t>
      </w:r>
      <w:r>
        <w:rPr>
          <w:rFonts w:hint="eastAsia" w:ascii="宋体" w:hAnsi="宋体" w:cs="宋体"/>
          <w:color w:val="000000"/>
          <w:kern w:val="0"/>
          <w:sz w:val="24"/>
          <w:lang w:val="en-US" w:eastAsia="zh-CN"/>
        </w:rPr>
        <w:t>0111</w:t>
      </w:r>
      <w:r>
        <w:rPr>
          <w:rFonts w:hint="eastAsia" w:ascii="宋体,Verdana,Arial" w:hAnsi="宋体" w:eastAsia="宋体,Verdana,Arial" w:cs="宋体"/>
          <w:color w:val="000000"/>
          <w:kern w:val="0"/>
          <w:sz w:val="24"/>
        </w:rPr>
        <w:t>   </w:t>
      </w:r>
    </w:p>
    <w:p>
      <w:pPr>
        <w:ind w:left="424" w:leftChars="202"/>
        <w:rPr>
          <w:rFonts w:hint="eastAsia"/>
        </w:rPr>
      </w:pPr>
    </w:p>
    <w:p>
      <w:pPr>
        <w:ind w:left="424" w:leftChars="202"/>
      </w:pPr>
    </w:p>
    <w:p>
      <w:pPr>
        <w:ind w:left="424" w:leftChars="202"/>
        <w:rPr>
          <w:rFonts w:hint="eastAsia" w:ascii="仿宋_GB2312" w:eastAsia="仿宋_GB2312"/>
          <w:sz w:val="32"/>
          <w:szCs w:val="32"/>
        </w:rPr>
      </w:pPr>
      <w:r>
        <w:t>*******************************************************************************************</w:t>
      </w:r>
    </w:p>
    <w:p>
      <w:pPr>
        <w:jc w:val="center"/>
      </w:pPr>
      <w:r>
        <w:rPr>
          <w:rFonts w:hint="eastAsia" w:ascii="宋体" w:cs="宋体"/>
          <w:b/>
          <w:kern w:val="0"/>
          <w:sz w:val="38"/>
          <w:szCs w:val="32"/>
        </w:rPr>
        <w:t>市内招聘信息</w:t>
      </w:r>
      <w:r>
        <w:t>
</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rPr>
          <w:b/>
          <w:bCs/>
          <w:sz w:val="28"/>
          <w:szCs w:val="28"/>
        </w:rPr>
      </w:pPr>
      <w:r>
        <w:rPr>
          <w:rFonts w:hint="eastAsia"/>
          <w:b/>
          <w:bCs/>
          <w:sz w:val="28"/>
          <w:szCs w:val="28"/>
          <w:lang w:val="en-US" w:eastAsia="zh-CN"/>
        </w:rPr>
        <w:t>1、</w:t>
      </w:r>
      <w:r>
        <w:rPr>
          <w:b/>
          <w:bCs/>
          <w:sz w:val="28"/>
          <w:szCs w:val="28"/>
          <w:lang w:val="en-US" w:eastAsia="zh-CN"/>
        </w:rPr>
        <w:t>中工美（北京）供应链物流管理有限责任公司贺州分公司</w:t>
      </w:r>
    </w:p>
    <w:p>
      <w:pPr>
        <w:rPr>
          <w:sz w:val="28"/>
          <w:szCs w:val="28"/>
        </w:rPr>
      </w:pPr>
      <w:r>
        <w:rPr>
          <w:sz w:val="28"/>
          <w:szCs w:val="28"/>
          <w:lang w:val="en-US" w:eastAsia="zh-CN"/>
        </w:rPr>
        <w:t>（1）</w:t>
      </w:r>
      <w:r>
        <w:rPr>
          <w:rFonts w:hint="eastAsia"/>
          <w:sz w:val="28"/>
          <w:szCs w:val="28"/>
          <w:lang w:val="en-US" w:eastAsia="zh-CN"/>
        </w:rPr>
        <w:t>仓储业务员，5人，20-35岁，中专，月薪3001-5000元，工作地点为贺州市-平桂区。</w:t>
      </w:r>
      <w:r>
        <w:rPr>
          <w:rFonts w:hint="eastAsia"/>
          <w:sz w:val="28"/>
          <w:szCs w:val="28"/>
          <w:lang w:val="en-US" w:eastAsia="zh-CN"/>
        </w:rPr>
        <w:br w:type="textWrapping"/>
      </w:r>
      <w:r>
        <w:rPr>
          <w:rFonts w:hint="eastAsia"/>
          <w:sz w:val="28"/>
          <w:szCs w:val="28"/>
          <w:lang w:val="en-US" w:eastAsia="zh-CN"/>
        </w:rPr>
        <w:t>岗位描述：贵金属在库管理，能接受上夜班，出差，会基本电脑操作，无犯罪记录，征信良好。</w:t>
      </w:r>
    </w:p>
    <w:p>
      <w:pPr>
        <w:rPr>
          <w:sz w:val="28"/>
          <w:szCs w:val="28"/>
        </w:rPr>
      </w:pPr>
    </w:p>
    <w:p>
      <w:pPr>
        <w:rPr>
          <w:sz w:val="28"/>
          <w:szCs w:val="28"/>
        </w:rPr>
      </w:pPr>
    </w:p>
    <w:p>
      <w:pPr>
        <w:rPr>
          <w:b/>
          <w:bCs/>
          <w:sz w:val="28"/>
          <w:szCs w:val="28"/>
        </w:rPr>
      </w:pPr>
      <w:r>
        <w:rPr>
          <w:rFonts w:hint="eastAsia"/>
          <w:b/>
          <w:bCs/>
          <w:sz w:val="28"/>
          <w:szCs w:val="28"/>
          <w:lang w:val="en-US" w:eastAsia="zh-CN"/>
        </w:rPr>
        <w:t>2、</w:t>
      </w:r>
      <w:r>
        <w:rPr>
          <w:b/>
          <w:bCs/>
          <w:sz w:val="28"/>
          <w:szCs w:val="28"/>
          <w:lang w:val="en-US" w:eastAsia="zh-CN"/>
        </w:rPr>
        <w:t>贺州市金毅物业有限公司</w:t>
      </w:r>
    </w:p>
    <w:p>
      <w:pPr>
        <w:rPr>
          <w:sz w:val="28"/>
          <w:szCs w:val="28"/>
        </w:rPr>
      </w:pPr>
      <w:r>
        <w:rPr>
          <w:rFonts w:hint="eastAsia"/>
          <w:sz w:val="28"/>
          <w:szCs w:val="28"/>
        </w:rPr>
        <w:t>（1）消防中控员，10人，25-59岁，初中及以下，月薪3500-5000元，工作地点为贺州市-平桂区。</w:t>
      </w:r>
      <w:r>
        <w:rPr>
          <w:rFonts w:hint="eastAsia"/>
          <w:sz w:val="28"/>
          <w:szCs w:val="28"/>
        </w:rPr>
        <w:br w:type="textWrapping"/>
      </w:r>
      <w:r>
        <w:rPr>
          <w:rFonts w:hint="eastAsia"/>
          <w:sz w:val="28"/>
          <w:szCs w:val="28"/>
        </w:rPr>
        <w:t>岗位说明：持有消防中控证，或者消防结业证。</w:t>
      </w:r>
      <w:r>
        <w:rPr>
          <w:rFonts w:hint="eastAsia"/>
          <w:sz w:val="28"/>
          <w:szCs w:val="28"/>
        </w:rPr>
        <w:br w:type="textWrapping"/>
      </w:r>
      <w:r>
        <w:rPr>
          <w:rFonts w:hint="eastAsia"/>
          <w:sz w:val="28"/>
          <w:szCs w:val="28"/>
        </w:rPr>
        <w:t>岗位描述：</w:t>
      </w:r>
    </w:p>
    <w:p>
      <w:pPr>
        <w:rPr>
          <w:rFonts w:hint="eastAsia"/>
          <w:sz w:val="28"/>
          <w:szCs w:val="28"/>
        </w:rPr>
      </w:pPr>
      <w:r>
        <w:rPr>
          <w:rFonts w:hint="eastAsia"/>
          <w:sz w:val="28"/>
          <w:szCs w:val="28"/>
        </w:rPr>
        <w:t>1.熟悉消防中控系统操作流程；</w:t>
      </w:r>
    </w:p>
    <w:p>
      <w:pPr>
        <w:rPr>
          <w:rFonts w:hint="eastAsia"/>
          <w:sz w:val="28"/>
          <w:szCs w:val="28"/>
        </w:rPr>
      </w:pPr>
      <w:r>
        <w:rPr>
          <w:rFonts w:hint="eastAsia"/>
          <w:sz w:val="28"/>
          <w:szCs w:val="28"/>
        </w:rPr>
        <w:t>2.服从领导分配。</w:t>
      </w:r>
    </w:p>
    <w:p>
      <w:pPr>
        <w:rPr>
          <w:sz w:val="28"/>
          <w:szCs w:val="28"/>
        </w:rPr>
      </w:pPr>
    </w:p>
    <w:p>
      <w:pPr>
        <w:rPr>
          <w:sz w:val="28"/>
          <w:szCs w:val="28"/>
        </w:rPr>
      </w:pPr>
    </w:p>
    <w:p>
      <w:pPr>
        <w:rPr>
          <w:b/>
          <w:bCs/>
          <w:sz w:val="28"/>
          <w:szCs w:val="28"/>
        </w:rPr>
      </w:pPr>
      <w:r>
        <w:rPr>
          <w:rFonts w:hint="eastAsia"/>
          <w:b/>
          <w:bCs/>
          <w:sz w:val="28"/>
          <w:szCs w:val="28"/>
          <w:lang w:val="en-US" w:eastAsia="zh-CN"/>
        </w:rPr>
        <w:t>3、</w:t>
      </w:r>
      <w:r>
        <w:rPr>
          <w:b/>
          <w:bCs/>
          <w:sz w:val="28"/>
          <w:szCs w:val="28"/>
          <w:lang w:val="en-US" w:eastAsia="zh-CN"/>
        </w:rPr>
        <w:t>广西祥云亿航智能科技有限公司</w:t>
      </w:r>
    </w:p>
    <w:p>
      <w:pPr>
        <w:rPr>
          <w:sz w:val="28"/>
          <w:szCs w:val="28"/>
        </w:rPr>
      </w:pPr>
      <w:r>
        <w:rPr>
          <w:rFonts w:hint="eastAsia"/>
          <w:sz w:val="28"/>
          <w:szCs w:val="28"/>
        </w:rPr>
        <w:t>（1）财务专员，1人，20-30岁，大专，月薪3001-3500元，工作地点为贺州市-平桂区。</w:t>
      </w:r>
      <w:r>
        <w:rPr>
          <w:rFonts w:hint="eastAsia"/>
          <w:sz w:val="28"/>
          <w:szCs w:val="28"/>
        </w:rPr>
        <w:br w:type="textWrapping"/>
      </w:r>
      <w:r>
        <w:rPr>
          <w:rFonts w:hint="eastAsia"/>
          <w:sz w:val="28"/>
          <w:szCs w:val="28"/>
        </w:rPr>
        <w:t>岗位描述：</w:t>
      </w:r>
    </w:p>
    <w:p>
      <w:pPr>
        <w:rPr>
          <w:rFonts w:hint="eastAsia"/>
          <w:sz w:val="28"/>
          <w:szCs w:val="28"/>
        </w:rPr>
      </w:pPr>
      <w:r>
        <w:rPr>
          <w:rFonts w:hint="eastAsia"/>
          <w:sz w:val="28"/>
          <w:szCs w:val="28"/>
        </w:rPr>
        <w:t>1.在上级的领导和监督下定期完成量化的工作要求，并能独立处理和解决所负责的任务；</w:t>
      </w:r>
    </w:p>
    <w:p>
      <w:pPr>
        <w:rPr>
          <w:rFonts w:hint="eastAsia"/>
          <w:sz w:val="28"/>
          <w:szCs w:val="28"/>
        </w:rPr>
      </w:pPr>
      <w:r>
        <w:rPr>
          <w:rFonts w:hint="eastAsia"/>
          <w:sz w:val="28"/>
          <w:szCs w:val="28"/>
        </w:rPr>
        <w:t>2.协助财务预算、审核、监督工作，按照公司及政府有关部门要求及时编制各种财务报表并报送相关部门，保证账务处理的合法合规；</w:t>
      </w:r>
    </w:p>
    <w:p>
      <w:pPr>
        <w:rPr>
          <w:rFonts w:hint="eastAsia"/>
          <w:sz w:val="28"/>
          <w:szCs w:val="28"/>
        </w:rPr>
      </w:pPr>
      <w:r>
        <w:rPr>
          <w:rFonts w:hint="eastAsia"/>
          <w:sz w:val="28"/>
          <w:szCs w:val="28"/>
        </w:rPr>
        <w:t>3.负责员工报销费用的审核、凭证的编制和登帐；</w:t>
      </w:r>
    </w:p>
    <w:p>
      <w:pPr>
        <w:rPr>
          <w:rFonts w:hint="eastAsia"/>
          <w:sz w:val="28"/>
          <w:szCs w:val="28"/>
        </w:rPr>
      </w:pPr>
      <w:r>
        <w:rPr>
          <w:rFonts w:hint="eastAsia"/>
          <w:sz w:val="28"/>
          <w:szCs w:val="28"/>
        </w:rPr>
        <w:t>4.对已审核的原始凭证及时填制记帐；</w:t>
      </w:r>
    </w:p>
    <w:p>
      <w:pPr>
        <w:rPr>
          <w:rFonts w:hint="eastAsia"/>
          <w:sz w:val="28"/>
          <w:szCs w:val="28"/>
        </w:rPr>
      </w:pPr>
      <w:r>
        <w:rPr>
          <w:rFonts w:hint="eastAsia"/>
          <w:sz w:val="28"/>
          <w:szCs w:val="28"/>
        </w:rPr>
        <w:t>5.准备、分析、核对税务相关问题；</w:t>
      </w:r>
    </w:p>
    <w:p>
      <w:pPr>
        <w:rPr>
          <w:rFonts w:hint="eastAsia"/>
          <w:sz w:val="28"/>
          <w:szCs w:val="28"/>
        </w:rPr>
      </w:pPr>
      <w:r>
        <w:rPr>
          <w:rFonts w:hint="eastAsia"/>
          <w:sz w:val="28"/>
          <w:szCs w:val="28"/>
        </w:rPr>
        <w:t>6.审计合同、编制各类财务统计报表。</w:t>
      </w:r>
    </w:p>
    <w:p>
      <w:pPr>
        <w:rPr>
          <w:sz w:val="28"/>
          <w:szCs w:val="28"/>
        </w:rPr>
      </w:pPr>
    </w:p>
    <w:p>
      <w:pPr>
        <w:rPr>
          <w:sz w:val="28"/>
          <w:szCs w:val="28"/>
        </w:rPr>
      </w:pPr>
    </w:p>
    <w:p>
      <w:pPr>
        <w:rPr>
          <w:b/>
          <w:bCs/>
          <w:sz w:val="28"/>
          <w:szCs w:val="28"/>
        </w:rPr>
      </w:pPr>
      <w:r>
        <w:rPr>
          <w:rFonts w:hint="default"/>
          <w:b/>
          <w:bCs/>
          <w:sz w:val="28"/>
          <w:szCs w:val="28"/>
          <w:lang w:val="en" w:eastAsia="zh-CN"/>
        </w:rPr>
        <w:t>4</w:t>
      </w:r>
      <w:r>
        <w:rPr>
          <w:rFonts w:hint="eastAsia"/>
          <w:b/>
          <w:bCs/>
          <w:sz w:val="28"/>
          <w:szCs w:val="28"/>
          <w:lang w:val="en-US" w:eastAsia="zh-CN"/>
        </w:rPr>
        <w:t>、</w:t>
      </w:r>
      <w:r>
        <w:rPr>
          <w:b/>
          <w:bCs/>
          <w:sz w:val="28"/>
          <w:szCs w:val="28"/>
          <w:lang w:val="en-US" w:eastAsia="zh-CN"/>
        </w:rPr>
        <w:t>广西泰华文化发展有限公司</w:t>
      </w:r>
    </w:p>
    <w:p>
      <w:pPr>
        <w:rPr>
          <w:rFonts w:hint="eastAsia"/>
          <w:sz w:val="28"/>
          <w:szCs w:val="28"/>
          <w:lang w:val="en-US" w:eastAsia="zh-CN"/>
        </w:rPr>
      </w:pPr>
      <w:r>
        <w:rPr>
          <w:sz w:val="28"/>
          <w:szCs w:val="28"/>
          <w:lang w:val="en-US" w:eastAsia="zh-CN"/>
        </w:rPr>
        <w:t>（1）</w:t>
      </w:r>
      <w:r>
        <w:rPr>
          <w:rFonts w:hint="eastAsia"/>
          <w:sz w:val="28"/>
          <w:szCs w:val="28"/>
          <w:lang w:val="en-US" w:eastAsia="zh-CN"/>
        </w:rPr>
        <w:t>按揭专员，1人，20-30岁，中专，月薪3001-5000元，工作地点为贺州市-昭平县。</w:t>
      </w:r>
      <w:r>
        <w:rPr>
          <w:rFonts w:hint="eastAsia"/>
          <w:sz w:val="28"/>
          <w:szCs w:val="28"/>
          <w:lang w:val="en-US" w:eastAsia="zh-CN"/>
        </w:rPr>
        <w:br w:type="textWrapping"/>
      </w:r>
      <w:r>
        <w:rPr>
          <w:rFonts w:hint="eastAsia"/>
          <w:sz w:val="28"/>
          <w:szCs w:val="28"/>
          <w:lang w:val="en-US" w:eastAsia="zh-CN"/>
        </w:rPr>
        <w:t>岗位描述：熟练使用电脑做合同及相关文案工作，善于与人沟通、善于表达，工作认真、细致。</w:t>
      </w:r>
    </w:p>
    <w:p>
      <w:pPr>
        <w:rPr>
          <w:rFonts w:hint="eastAsia"/>
          <w:sz w:val="28"/>
          <w:szCs w:val="28"/>
          <w:lang w:val="en-US" w:eastAsia="zh-CN"/>
        </w:rPr>
      </w:pPr>
    </w:p>
    <w:p>
      <w:pPr>
        <w:rPr>
          <w:b/>
          <w:bCs/>
          <w:sz w:val="28"/>
          <w:szCs w:val="28"/>
        </w:rPr>
      </w:pPr>
      <w:r>
        <w:rPr>
          <w:rFonts w:hint="eastAsia"/>
          <w:b/>
          <w:bCs/>
          <w:sz w:val="28"/>
          <w:szCs w:val="28"/>
          <w:lang w:val="en-US" w:eastAsia="zh-CN"/>
        </w:rPr>
        <w:t>5、</w:t>
      </w:r>
      <w:r>
        <w:rPr>
          <w:b/>
          <w:bCs/>
          <w:sz w:val="28"/>
          <w:szCs w:val="28"/>
          <w:lang w:val="en-US" w:eastAsia="zh-CN"/>
        </w:rPr>
        <w:t>广西南方青旅文化旅游投资有限公司</w:t>
      </w:r>
    </w:p>
    <w:p>
      <w:pPr>
        <w:rPr>
          <w:sz w:val="28"/>
          <w:szCs w:val="28"/>
        </w:rPr>
      </w:pPr>
      <w:r>
        <w:rPr>
          <w:rFonts w:hint="eastAsia"/>
          <w:sz w:val="28"/>
          <w:szCs w:val="28"/>
        </w:rPr>
        <w:t>（1）土建施工员，1人，28-40岁，大专，月薪5001-7000元，工作地点为贺州市-昭平县。</w:t>
      </w:r>
    </w:p>
    <w:p>
      <w:pPr>
        <w:rPr>
          <w:rFonts w:hint="eastAsia"/>
          <w:sz w:val="28"/>
          <w:szCs w:val="28"/>
        </w:rPr>
      </w:pPr>
      <w:r>
        <w:rPr>
          <w:rFonts w:hint="eastAsia"/>
          <w:sz w:val="28"/>
          <w:szCs w:val="28"/>
        </w:rPr>
        <w:t>岗位描述：</w:t>
      </w:r>
    </w:p>
    <w:p>
      <w:pPr>
        <w:rPr>
          <w:rFonts w:hint="eastAsia"/>
          <w:sz w:val="28"/>
          <w:szCs w:val="28"/>
        </w:rPr>
      </w:pPr>
      <w:r>
        <w:rPr>
          <w:rFonts w:hint="eastAsia"/>
          <w:sz w:val="28"/>
          <w:szCs w:val="28"/>
        </w:rPr>
        <w:t>1、在项目部领导的直接领导下开展工作，贯彻安全第一、预防为主的方针，按规定搞好安全防范措施，把安全工作落到实处，做到讲效益必须讲安全，抓生产首先必须抓安全;</w:t>
      </w:r>
    </w:p>
    <w:p>
      <w:pPr>
        <w:rPr>
          <w:rFonts w:hint="eastAsia"/>
          <w:sz w:val="28"/>
          <w:szCs w:val="28"/>
        </w:rPr>
      </w:pPr>
      <w:r>
        <w:rPr>
          <w:rFonts w:hint="eastAsia"/>
          <w:sz w:val="28"/>
          <w:szCs w:val="28"/>
        </w:rPr>
        <w:t>2、认真熟悉施工图纸，调查工程概略，绘制现场平面布置图，搞好现场布局，对设计要求、质量要求、详细作法要有清楚的调查，组织班组仔细按图施工;</w:t>
      </w:r>
    </w:p>
    <w:p>
      <w:pPr>
        <w:rPr>
          <w:rFonts w:hint="eastAsia"/>
          <w:sz w:val="28"/>
          <w:szCs w:val="28"/>
        </w:rPr>
      </w:pPr>
      <w:r>
        <w:rPr>
          <w:rFonts w:hint="eastAsia"/>
          <w:sz w:val="28"/>
          <w:szCs w:val="28"/>
        </w:rPr>
        <w:t>3、熟习建立工程构造特征与关键部位，控制施工现场的四周环境、社会(含拆迁等)和经济技术条件;</w:t>
      </w:r>
    </w:p>
    <w:p>
      <w:pPr>
        <w:rPr>
          <w:rFonts w:hint="eastAsia"/>
          <w:sz w:val="28"/>
          <w:szCs w:val="28"/>
        </w:rPr>
      </w:pPr>
      <w:r>
        <w:rPr>
          <w:rFonts w:hint="eastAsia"/>
          <w:sz w:val="28"/>
          <w:szCs w:val="28"/>
        </w:rPr>
        <w:t>4、担任本工程的定位、放线、抄平、沉降观测记载等，合理安排、科学引导、顺利完成本工程的各项施工任务。</w:t>
      </w:r>
    </w:p>
    <w:p>
      <w:pPr>
        <w:rPr>
          <w:rFonts w:hint="eastAsia"/>
          <w:sz w:val="28"/>
          <w:szCs w:val="28"/>
        </w:rPr>
      </w:pPr>
      <w:r>
        <w:rPr>
          <w:rFonts w:hint="eastAsia"/>
          <w:sz w:val="28"/>
          <w:szCs w:val="28"/>
        </w:rPr>
        <w:t>（2）土建工程师，1人，28-35岁，大专，月薪5001-7000元，工作地点为贺州市-昭平县。</w:t>
      </w:r>
    </w:p>
    <w:p>
      <w:pPr>
        <w:rPr>
          <w:rFonts w:hint="eastAsia"/>
          <w:sz w:val="28"/>
          <w:szCs w:val="28"/>
        </w:rPr>
      </w:pPr>
      <w:r>
        <w:rPr>
          <w:rFonts w:hint="eastAsia"/>
          <w:sz w:val="28"/>
          <w:szCs w:val="28"/>
        </w:rPr>
        <w:t>岗位描述：</w:t>
      </w:r>
    </w:p>
    <w:p>
      <w:pPr>
        <w:rPr>
          <w:rFonts w:hint="eastAsia"/>
          <w:sz w:val="28"/>
          <w:szCs w:val="28"/>
        </w:rPr>
      </w:pPr>
      <w:r>
        <w:rPr>
          <w:rFonts w:hint="eastAsia"/>
          <w:sz w:val="28"/>
          <w:szCs w:val="28"/>
        </w:rPr>
        <w:t>1、在工程部经理的领导下，负责进行基础、主体结构、装饰装修等分项工程及市政、园林等专业技术管理工作，负责对本专业工程项目进行有效的质量、进度、投资控制、文明施工管理、合同管理、信息管理、各单位的协调工作；</w:t>
      </w:r>
      <w:r>
        <w:rPr>
          <w:rFonts w:hint="eastAsia"/>
          <w:sz w:val="28"/>
          <w:szCs w:val="28"/>
        </w:rPr>
        <w:br w:type="textWrapping"/>
      </w:r>
      <w:r>
        <w:rPr>
          <w:rFonts w:hint="eastAsia"/>
          <w:sz w:val="28"/>
          <w:szCs w:val="28"/>
        </w:rPr>
        <w:t>2、施工管理工作内容包括开工前地质勘察、三通一平、图纸会审、设计交底，施工隐蔽验收、轴线和标高的复核、设计变更、质量控制、进度控制过程的技术和质量问题处理，施工组织协调工作，基础、主体、竣工验收、保修期内的保修工作；</w:t>
      </w:r>
      <w:r>
        <w:rPr>
          <w:rFonts w:hint="eastAsia"/>
          <w:sz w:val="28"/>
          <w:szCs w:val="28"/>
        </w:rPr>
        <w:br w:type="textWrapping"/>
      </w:r>
      <w:r>
        <w:rPr>
          <w:rFonts w:hint="eastAsia"/>
          <w:sz w:val="28"/>
          <w:szCs w:val="28"/>
        </w:rPr>
        <w:t>3、编制公司项目的整体进度计划，审核施工单位根据合同编制的施工进度计划，控制土建工程项目的现场施工进度，确保土建工程项目进度计划的完成；</w:t>
      </w:r>
      <w:r>
        <w:rPr>
          <w:rFonts w:hint="eastAsia"/>
          <w:sz w:val="28"/>
          <w:szCs w:val="28"/>
        </w:rPr>
        <w:br w:type="textWrapping"/>
      </w:r>
      <w:r>
        <w:rPr>
          <w:rFonts w:hint="eastAsia"/>
          <w:sz w:val="28"/>
          <w:szCs w:val="28"/>
        </w:rPr>
        <w:t>4、根据合同的约定、设计图纸及相关规范规程的要求，严格监督土建工程项目施工质量，参加土建工程检查验收，参加土建工程材料设备进场检查验收，对土建工程质量负责；</w:t>
      </w:r>
      <w:r>
        <w:rPr>
          <w:rFonts w:hint="eastAsia"/>
          <w:sz w:val="28"/>
          <w:szCs w:val="28"/>
        </w:rPr>
        <w:br w:type="textWrapping"/>
      </w:r>
      <w:r>
        <w:rPr>
          <w:rFonts w:hint="eastAsia"/>
          <w:sz w:val="28"/>
          <w:szCs w:val="28"/>
        </w:rPr>
        <w:t>5、根据公司批准的土建工程项目施工预算书，严格监督控制土建工程项目施工成本，参加土建工程现场的经济签证、技术核定单、认质单、认价单的审查确认，确保土建工程项目成本控制目标的实现；</w:t>
      </w:r>
      <w:r>
        <w:rPr>
          <w:rFonts w:hint="eastAsia"/>
          <w:sz w:val="28"/>
          <w:szCs w:val="28"/>
        </w:rPr>
        <w:br w:type="textWrapping"/>
      </w:r>
      <w:r>
        <w:rPr>
          <w:rFonts w:hint="eastAsia"/>
          <w:sz w:val="28"/>
          <w:szCs w:val="28"/>
        </w:rPr>
        <w:t>6、参加现场土建工程合同管理，严格执行土建工程合同规定，确保土建工程合同履约完。</w:t>
      </w:r>
    </w:p>
    <w:p>
      <w:pPr>
        <w:rPr>
          <w:sz w:val="28"/>
          <w:szCs w:val="28"/>
        </w:rPr>
      </w:pPr>
    </w:p>
    <w:p>
      <w:pPr>
        <w:rPr>
          <w:sz w:val="28"/>
          <w:szCs w:val="28"/>
        </w:rPr>
      </w:pPr>
    </w:p>
    <w:p>
      <w:pPr>
        <w:rPr>
          <w:b/>
          <w:bCs/>
          <w:sz w:val="28"/>
          <w:szCs w:val="28"/>
        </w:rPr>
      </w:pPr>
      <w:r>
        <w:rPr>
          <w:rFonts w:hint="default"/>
          <w:b/>
          <w:bCs/>
          <w:sz w:val="28"/>
          <w:szCs w:val="28"/>
          <w:lang w:val="en" w:eastAsia="zh-CN"/>
        </w:rPr>
        <w:t>6</w:t>
      </w:r>
      <w:r>
        <w:rPr>
          <w:rFonts w:hint="eastAsia"/>
          <w:b/>
          <w:bCs/>
          <w:sz w:val="28"/>
          <w:szCs w:val="28"/>
          <w:lang w:val="en" w:eastAsia="zh-CN"/>
        </w:rPr>
        <w:t>、</w:t>
      </w:r>
      <w:r>
        <w:rPr>
          <w:b/>
          <w:bCs/>
          <w:sz w:val="28"/>
          <w:szCs w:val="28"/>
          <w:lang w:val="en-US" w:eastAsia="zh-CN"/>
        </w:rPr>
        <w:t>华润电力（贺州）有限公司</w:t>
      </w:r>
    </w:p>
    <w:p>
      <w:pPr>
        <w:rPr>
          <w:sz w:val="28"/>
          <w:szCs w:val="28"/>
        </w:rPr>
      </w:pPr>
      <w:r>
        <w:rPr>
          <w:rFonts w:hint="eastAsia"/>
          <w:sz w:val="28"/>
          <w:szCs w:val="28"/>
        </w:rPr>
        <w:t>（1）档案助理，1人，23-30岁，高中，月薪2000-3000元，工作地点为贺州市-富川瑶族自治县。</w:t>
      </w:r>
      <w:r>
        <w:rPr>
          <w:rFonts w:hint="eastAsia"/>
          <w:sz w:val="28"/>
          <w:szCs w:val="28"/>
        </w:rPr>
        <w:br w:type="textWrapping"/>
      </w:r>
      <w:r>
        <w:rPr>
          <w:rFonts w:hint="eastAsia"/>
          <w:sz w:val="28"/>
          <w:szCs w:val="28"/>
        </w:rPr>
        <w:t>岗位描述：</w:t>
      </w:r>
    </w:p>
    <w:p>
      <w:pPr>
        <w:rPr>
          <w:rFonts w:hint="eastAsia"/>
          <w:sz w:val="28"/>
          <w:szCs w:val="28"/>
        </w:rPr>
      </w:pPr>
      <w:r>
        <w:rPr>
          <w:rFonts w:hint="eastAsia"/>
          <w:sz w:val="28"/>
          <w:szCs w:val="28"/>
        </w:rPr>
        <w:t>1.专业不限；</w:t>
      </w:r>
    </w:p>
    <w:p>
      <w:pPr>
        <w:rPr>
          <w:rFonts w:hint="eastAsia"/>
          <w:sz w:val="28"/>
          <w:szCs w:val="28"/>
        </w:rPr>
      </w:pPr>
      <w:r>
        <w:rPr>
          <w:rFonts w:hint="eastAsia"/>
          <w:sz w:val="28"/>
          <w:szCs w:val="28"/>
        </w:rPr>
        <w:t>2.有相关经验优先，需有档案管理及电力类相关专业知识。</w:t>
      </w:r>
    </w:p>
    <w:p>
      <w:pPr>
        <w:rPr>
          <w:sz w:val="28"/>
          <w:szCs w:val="28"/>
        </w:rPr>
      </w:pPr>
    </w:p>
    <w:p>
      <w:pPr>
        <w:rPr>
          <w:rFonts w:hint="eastAsia" w:ascii="宋体" w:hAnsi="宋体" w:eastAsia="宋体" w:cs="宋体"/>
          <w:sz w:val="28"/>
          <w:szCs w:val="28"/>
        </w:rPr>
      </w:pPr>
    </w:p>
    <w:p>
      <w:pPr>
        <w:numPr>
          <w:ilvl w:val="0"/>
          <w:numId w:val="0"/>
        </w:numPr>
        <w:rPr>
          <w:rFonts w:hint="eastAsia" w:ascii="宋体" w:hAnsi="宋体" w:eastAsia="宋体" w:cs="宋体"/>
          <w:b w:val="0"/>
          <w:bCs w:val="0"/>
          <w:color w:val="auto"/>
          <w:sz w:val="24"/>
          <w:szCs w:val="24"/>
          <w:lang w:eastAsia="zh-CN"/>
        </w:rPr>
      </w:pPr>
      <w:bookmarkStart w:id="0" w:name="_GoBack"/>
      <w:bookmarkEnd w:id="0"/>
    </w:p>
    <w:sectPr>
      <w:pgSz w:w="11906" w:h="16838"/>
      <w:pgMar w:top="1134" w:right="680" w:bottom="1134" w:left="6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宋体,Verdana,Arial">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汉仪中秀体简">
    <w:panose1 w:val="00020600040101010101"/>
    <w:charset w:val="86"/>
    <w:family w:val="auto"/>
    <w:pitch w:val="default"/>
    <w:sig w:usb0="A00002BF" w:usb1="1A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D4C60"/>
    <w:rsid w:val="04242A32"/>
    <w:rsid w:val="07EB7DEC"/>
    <w:rsid w:val="0A1764D1"/>
    <w:rsid w:val="0F6D4C60"/>
    <w:rsid w:val="12210CFA"/>
    <w:rsid w:val="13D173C5"/>
    <w:rsid w:val="15865B83"/>
    <w:rsid w:val="1ADF135E"/>
    <w:rsid w:val="216F1EA4"/>
    <w:rsid w:val="22982AD5"/>
    <w:rsid w:val="293D6BFB"/>
    <w:rsid w:val="2A3079F7"/>
    <w:rsid w:val="2A401690"/>
    <w:rsid w:val="2AC268AD"/>
    <w:rsid w:val="2B1F005B"/>
    <w:rsid w:val="2C626473"/>
    <w:rsid w:val="2CF021D7"/>
    <w:rsid w:val="2DEA1CC1"/>
    <w:rsid w:val="2FF85F3D"/>
    <w:rsid w:val="31071FF5"/>
    <w:rsid w:val="33AD2BD0"/>
    <w:rsid w:val="36CA48BC"/>
    <w:rsid w:val="37EF4469"/>
    <w:rsid w:val="3D8E08F5"/>
    <w:rsid w:val="3EDD096B"/>
    <w:rsid w:val="3FD4100C"/>
    <w:rsid w:val="43AA756B"/>
    <w:rsid w:val="445B21D4"/>
    <w:rsid w:val="46473EF8"/>
    <w:rsid w:val="48707423"/>
    <w:rsid w:val="4889325F"/>
    <w:rsid w:val="508605D9"/>
    <w:rsid w:val="51D9138E"/>
    <w:rsid w:val="51EE4687"/>
    <w:rsid w:val="520A340D"/>
    <w:rsid w:val="55906EB6"/>
    <w:rsid w:val="5A814AFC"/>
    <w:rsid w:val="5FBF81C9"/>
    <w:rsid w:val="613C2F1B"/>
    <w:rsid w:val="63E73832"/>
    <w:rsid w:val="6412284D"/>
    <w:rsid w:val="67F1C2B4"/>
    <w:rsid w:val="69234B26"/>
    <w:rsid w:val="6BCC7390"/>
    <w:rsid w:val="6EEB1D2C"/>
    <w:rsid w:val="6FAE1DA0"/>
    <w:rsid w:val="724D6775"/>
    <w:rsid w:val="7338497B"/>
    <w:rsid w:val="73D56716"/>
    <w:rsid w:val="73E1033D"/>
    <w:rsid w:val="7484424B"/>
    <w:rsid w:val="756F892B"/>
    <w:rsid w:val="7A006788"/>
    <w:rsid w:val="7CF229CE"/>
    <w:rsid w:val="7E9B2955"/>
    <w:rsid w:val="EC3E758F"/>
    <w:rsid w:val="FF191C0A"/>
    <w:rsid w:val="FFEFC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000000"/>
      <w:u w:val="none"/>
    </w:rPr>
  </w:style>
  <w:style w:type="character" w:styleId="5">
    <w:name w:val="Hyperlink"/>
    <w:basedOn w:val="3"/>
    <w:qFormat/>
    <w:uiPriority w:val="0"/>
    <w:rPr>
      <w:color w:val="000000"/>
      <w:u w:val="none"/>
    </w:rPr>
  </w:style>
  <w:style w:type="character" w:customStyle="1" w:styleId="6">
    <w:name w:val="xhebtnitalic"/>
    <w:basedOn w:val="3"/>
    <w:qFormat/>
    <w:uiPriority w:val="0"/>
  </w:style>
  <w:style w:type="character" w:customStyle="1" w:styleId="7">
    <w:name w:val="xhebtnstrikethrough"/>
    <w:basedOn w:val="3"/>
    <w:qFormat/>
    <w:uiPriority w:val="0"/>
  </w:style>
  <w:style w:type="character" w:customStyle="1" w:styleId="8">
    <w:name w:val="xhebtncut"/>
    <w:basedOn w:val="3"/>
    <w:qFormat/>
    <w:uiPriority w:val="0"/>
  </w:style>
  <w:style w:type="character" w:customStyle="1" w:styleId="9">
    <w:name w:val="xhebtnpaste"/>
    <w:basedOn w:val="3"/>
    <w:qFormat/>
    <w:uiPriority w:val="0"/>
  </w:style>
  <w:style w:type="character" w:customStyle="1" w:styleId="10">
    <w:name w:val="xhebtncopy"/>
    <w:basedOn w:val="3"/>
    <w:qFormat/>
    <w:uiPriority w:val="0"/>
  </w:style>
  <w:style w:type="character" w:customStyle="1" w:styleId="11">
    <w:name w:val="xhebtnfontsize"/>
    <w:basedOn w:val="3"/>
    <w:qFormat/>
    <w:uiPriority w:val="0"/>
  </w:style>
  <w:style w:type="character" w:customStyle="1" w:styleId="12">
    <w:name w:val="xhebtnbold"/>
    <w:basedOn w:val="3"/>
    <w:qFormat/>
    <w:uiPriority w:val="0"/>
  </w:style>
  <w:style w:type="character" w:customStyle="1" w:styleId="13">
    <w:name w:val="xhebtnpreview"/>
    <w:basedOn w:val="3"/>
    <w:qFormat/>
    <w:uiPriority w:val="0"/>
  </w:style>
  <w:style w:type="character" w:customStyle="1" w:styleId="14">
    <w:name w:val="xhebtnanchor"/>
    <w:basedOn w:val="3"/>
    <w:qFormat/>
    <w:uiPriority w:val="0"/>
  </w:style>
  <w:style w:type="character" w:customStyle="1" w:styleId="15">
    <w:name w:val="xhebtnfontcolor"/>
    <w:basedOn w:val="3"/>
    <w:qFormat/>
    <w:uiPriority w:val="0"/>
  </w:style>
  <w:style w:type="character" w:customStyle="1" w:styleId="16">
    <w:name w:val="xhebtnflash"/>
    <w:basedOn w:val="3"/>
    <w:qFormat/>
    <w:uiPriority w:val="0"/>
  </w:style>
  <w:style w:type="character" w:customStyle="1" w:styleId="17">
    <w:name w:val="xhebtnblocktag"/>
    <w:basedOn w:val="3"/>
    <w:qFormat/>
    <w:uiPriority w:val="0"/>
  </w:style>
  <w:style w:type="character" w:customStyle="1" w:styleId="18">
    <w:name w:val="xhegstart"/>
    <w:basedOn w:val="3"/>
    <w:qFormat/>
    <w:uiPriority w:val="0"/>
    <w:rPr>
      <w:vanish/>
    </w:rPr>
  </w:style>
  <w:style w:type="character" w:customStyle="1" w:styleId="19">
    <w:name w:val="xhegend"/>
    <w:basedOn w:val="3"/>
    <w:qFormat/>
    <w:uiPriority w:val="0"/>
    <w:rPr>
      <w:vanish/>
    </w:rPr>
  </w:style>
  <w:style w:type="character" w:customStyle="1" w:styleId="20">
    <w:name w:val="xhebtnfullscreen"/>
    <w:basedOn w:val="3"/>
    <w:qFormat/>
    <w:uiPriority w:val="0"/>
  </w:style>
  <w:style w:type="character" w:customStyle="1" w:styleId="21">
    <w:name w:val="xheseparator"/>
    <w:basedOn w:val="3"/>
    <w:qFormat/>
    <w:uiPriority w:val="0"/>
  </w:style>
  <w:style w:type="character" w:customStyle="1" w:styleId="22">
    <w:name w:val="xhebtnoutdent"/>
    <w:basedOn w:val="3"/>
    <w:qFormat/>
    <w:uiPriority w:val="0"/>
  </w:style>
  <w:style w:type="character" w:customStyle="1" w:styleId="23">
    <w:name w:val="xheicon"/>
    <w:basedOn w:val="3"/>
    <w:qFormat/>
    <w:uiPriority w:val="0"/>
  </w:style>
  <w:style w:type="character" w:customStyle="1" w:styleId="24">
    <w:name w:val="xhebtnpastetext"/>
    <w:basedOn w:val="3"/>
    <w:qFormat/>
    <w:uiPriority w:val="0"/>
  </w:style>
  <w:style w:type="character" w:customStyle="1" w:styleId="25">
    <w:name w:val="xhebtnfontface"/>
    <w:basedOn w:val="3"/>
    <w:qFormat/>
    <w:uiPriority w:val="0"/>
  </w:style>
  <w:style w:type="character" w:customStyle="1" w:styleId="26">
    <w:name w:val="xhebtnremoveformat"/>
    <w:basedOn w:val="3"/>
    <w:qFormat/>
    <w:uiPriority w:val="0"/>
  </w:style>
  <w:style w:type="character" w:customStyle="1" w:styleId="27">
    <w:name w:val="xhebtnunderline"/>
    <w:basedOn w:val="3"/>
    <w:qFormat/>
    <w:uiPriority w:val="0"/>
  </w:style>
  <w:style w:type="character" w:customStyle="1" w:styleId="28">
    <w:name w:val="xhebtnbackcolor"/>
    <w:basedOn w:val="3"/>
    <w:qFormat/>
    <w:uiPriority w:val="0"/>
  </w:style>
  <w:style w:type="character" w:customStyle="1" w:styleId="29">
    <w:name w:val="xhebtnselectall"/>
    <w:basedOn w:val="3"/>
    <w:qFormat/>
    <w:uiPriority w:val="0"/>
  </w:style>
  <w:style w:type="character" w:customStyle="1" w:styleId="30">
    <w:name w:val="xhebtnlink"/>
    <w:basedOn w:val="3"/>
    <w:qFormat/>
    <w:uiPriority w:val="0"/>
  </w:style>
  <w:style w:type="character" w:customStyle="1" w:styleId="31">
    <w:name w:val="xhebtnalign"/>
    <w:basedOn w:val="3"/>
    <w:qFormat/>
    <w:uiPriority w:val="0"/>
  </w:style>
  <w:style w:type="character" w:customStyle="1" w:styleId="32">
    <w:name w:val="xhebtnlist"/>
    <w:basedOn w:val="3"/>
    <w:qFormat/>
    <w:uiPriority w:val="0"/>
  </w:style>
  <w:style w:type="character" w:customStyle="1" w:styleId="33">
    <w:name w:val="xhebtnemot"/>
    <w:basedOn w:val="3"/>
    <w:qFormat/>
    <w:uiPriority w:val="0"/>
  </w:style>
  <w:style w:type="character" w:customStyle="1" w:styleId="34">
    <w:name w:val="xhebtnindent"/>
    <w:basedOn w:val="3"/>
    <w:qFormat/>
    <w:uiPriority w:val="0"/>
  </w:style>
  <w:style w:type="character" w:customStyle="1" w:styleId="35">
    <w:name w:val="xhebtnunlink"/>
    <w:basedOn w:val="3"/>
    <w:qFormat/>
    <w:uiPriority w:val="0"/>
  </w:style>
  <w:style w:type="character" w:customStyle="1" w:styleId="36">
    <w:name w:val="xhebtnimg"/>
    <w:basedOn w:val="3"/>
    <w:qFormat/>
    <w:uiPriority w:val="0"/>
  </w:style>
  <w:style w:type="character" w:customStyle="1" w:styleId="37">
    <w:name w:val="xhebtnmedia"/>
    <w:basedOn w:val="3"/>
    <w:qFormat/>
    <w:uiPriority w:val="0"/>
  </w:style>
  <w:style w:type="character" w:customStyle="1" w:styleId="38">
    <w:name w:val="xhebtnhr"/>
    <w:basedOn w:val="3"/>
    <w:qFormat/>
    <w:uiPriority w:val="0"/>
  </w:style>
  <w:style w:type="character" w:customStyle="1" w:styleId="39">
    <w:name w:val="xhebtntable"/>
    <w:basedOn w:val="3"/>
    <w:qFormat/>
    <w:uiPriority w:val="0"/>
  </w:style>
  <w:style w:type="character" w:customStyle="1" w:styleId="40">
    <w:name w:val="xhebtnabout"/>
    <w:basedOn w:val="3"/>
    <w:qFormat/>
    <w:uiPriority w:val="0"/>
  </w:style>
  <w:style w:type="character" w:customStyle="1" w:styleId="41">
    <w:name w:val="xhebtnsource"/>
    <w:basedOn w:val="3"/>
    <w:qFormat/>
    <w:uiPriority w:val="0"/>
  </w:style>
  <w:style w:type="character" w:customStyle="1" w:styleId="42">
    <w:name w:val="xhebtnprin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13968</Words>
  <Characters>15207</Characters>
  <Lines>0</Lines>
  <Paragraphs>0</Paragraphs>
  <TotalTime>1</TotalTime>
  <ScaleCrop>false</ScaleCrop>
  <LinksUpToDate>false</LinksUpToDate>
  <CharactersWithSpaces>15212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2021-10-01T08:36:00Z</dcterms:created>
  <dc:creator>鸢尾</dc:creator>
  <cp:lastModifiedBy>gxxc</cp:lastModifiedBy>
  <dcterms:modified xsi:type="dcterms:W3CDTF">2022-06-01T15:46:14Z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61CDA413DBF54048B6E3DF5765D7016E</vt:lpwstr>
  </property>
</Properties>
</file>